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EB" w:rsidRDefault="00B40FE6">
      <w:pPr>
        <w:spacing w:before="63"/>
        <w:ind w:left="100"/>
        <w:rPr>
          <w:b/>
        </w:rPr>
      </w:pPr>
      <w:r>
        <w:rPr>
          <w:b/>
          <w:spacing w:val="-159"/>
          <w:u w:val="single"/>
        </w:rPr>
        <w:t>R</w:t>
      </w:r>
      <w:r>
        <w:rPr>
          <w:b/>
          <w:spacing w:val="98"/>
        </w:rPr>
        <w:t xml:space="preserve"> </w:t>
      </w:r>
      <w:proofErr w:type="spellStart"/>
      <w:r w:rsidR="00D04A59">
        <w:rPr>
          <w:b/>
          <w:u w:val="single"/>
        </w:rPr>
        <w:t>ep</w:t>
      </w:r>
      <w:r w:rsidR="00750B2B">
        <w:rPr>
          <w:b/>
          <w:u w:val="single"/>
        </w:rPr>
        <w:t>r</w:t>
      </w:r>
      <w:r w:rsidR="00D04A59">
        <w:rPr>
          <w:b/>
          <w:u w:val="single"/>
        </w:rPr>
        <w:t>ologix</w:t>
      </w:r>
      <w:proofErr w:type="spellEnd"/>
      <w:r w:rsidR="00D04A59">
        <w:rPr>
          <w:b/>
          <w:u w:val="single"/>
        </w:rPr>
        <w:t>® Official Photo</w:t>
      </w:r>
      <w:r>
        <w:rPr>
          <w:b/>
          <w:u w:val="single"/>
        </w:rPr>
        <w:t xml:space="preserve"> Contest Rules and Regulations</w:t>
      </w:r>
    </w:p>
    <w:p w:rsidR="005848EB" w:rsidRDefault="00B40FE6">
      <w:pPr>
        <w:pStyle w:val="ListParagraph"/>
        <w:numPr>
          <w:ilvl w:val="0"/>
          <w:numId w:val="1"/>
        </w:numPr>
        <w:tabs>
          <w:tab w:val="left" w:pos="345"/>
        </w:tabs>
        <w:spacing w:before="47" w:line="285" w:lineRule="auto"/>
        <w:ind w:right="226" w:firstLine="0"/>
      </w:pPr>
      <w:r>
        <w:t>NO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WIN.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odds of</w:t>
      </w:r>
      <w:r>
        <w:rPr>
          <w:spacing w:val="-2"/>
        </w:rPr>
        <w:t xml:space="preserve"> </w:t>
      </w:r>
      <w:r>
        <w:t>winning.</w:t>
      </w:r>
    </w:p>
    <w:p w:rsidR="005848EB" w:rsidRDefault="005848EB">
      <w:pPr>
        <w:pStyle w:val="BodyText"/>
        <w:spacing w:before="11"/>
        <w:rPr>
          <w:sz w:val="25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345"/>
        </w:tabs>
        <w:spacing w:line="285" w:lineRule="auto"/>
        <w:ind w:right="126" w:firstLine="0"/>
      </w:pPr>
      <w:r>
        <w:t>This is a skill-based contest and chance plays no part in the determination of winning. All entries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entirely</w:t>
      </w:r>
      <w:r>
        <w:rPr>
          <w:spacing w:val="-5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entrant.</w:t>
      </w:r>
    </w:p>
    <w:p w:rsidR="005848EB" w:rsidRDefault="005848EB">
      <w:pPr>
        <w:pStyle w:val="BodyText"/>
        <w:spacing w:before="2"/>
        <w:rPr>
          <w:sz w:val="30"/>
        </w:rPr>
      </w:pPr>
    </w:p>
    <w:p w:rsidR="005848EB" w:rsidRDefault="003A0DE8">
      <w:pPr>
        <w:pStyle w:val="ListParagraph"/>
        <w:numPr>
          <w:ilvl w:val="0"/>
          <w:numId w:val="1"/>
        </w:numPr>
        <w:tabs>
          <w:tab w:val="left" w:pos="345"/>
        </w:tabs>
        <w:spacing w:line="285" w:lineRule="auto"/>
        <w:ind w:right="135" w:firstLine="0"/>
      </w:pPr>
      <w:r>
        <w:t>Contest begins October 1</w:t>
      </w:r>
      <w:r w:rsidR="00B40FE6">
        <w:t xml:space="preserve">, 2020 </w:t>
      </w:r>
      <w:r w:rsidR="00D04A59">
        <w:t>a</w:t>
      </w:r>
      <w:r>
        <w:t>t 12:01AM CST, and ends October 25</w:t>
      </w:r>
      <w:r w:rsidR="00B40FE6">
        <w:t>, 2020 at 11:59 PM CST. Entries</w:t>
      </w:r>
      <w:r w:rsidR="00B40FE6">
        <w:rPr>
          <w:spacing w:val="-5"/>
        </w:rPr>
        <w:t xml:space="preserve"> </w:t>
      </w:r>
      <w:r w:rsidR="00B40FE6">
        <w:t>must</w:t>
      </w:r>
      <w:r w:rsidR="00B40FE6">
        <w:rPr>
          <w:spacing w:val="-4"/>
        </w:rPr>
        <w:t xml:space="preserve"> </w:t>
      </w:r>
      <w:r w:rsidR="00B40FE6">
        <w:t>be</w:t>
      </w:r>
      <w:r w:rsidR="00B40FE6">
        <w:rPr>
          <w:spacing w:val="-4"/>
        </w:rPr>
        <w:t xml:space="preserve"> </w:t>
      </w:r>
      <w:r w:rsidR="00B40FE6">
        <w:t>received</w:t>
      </w:r>
      <w:r w:rsidR="00B40FE6">
        <w:rPr>
          <w:spacing w:val="-4"/>
        </w:rPr>
        <w:t xml:space="preserve"> </w:t>
      </w:r>
      <w:r w:rsidR="00B40FE6">
        <w:t>by</w:t>
      </w:r>
      <w:r w:rsidR="00B40FE6">
        <w:rPr>
          <w:spacing w:val="-4"/>
        </w:rPr>
        <w:t xml:space="preserve"> </w:t>
      </w:r>
      <w:proofErr w:type="spellStart"/>
      <w:r w:rsidR="00B40FE6">
        <w:t>Rep</w:t>
      </w:r>
      <w:r w:rsidR="00635510">
        <w:t>r</w:t>
      </w:r>
      <w:r w:rsidR="00B40FE6">
        <w:t>ologix</w:t>
      </w:r>
      <w:proofErr w:type="spellEnd"/>
      <w:r w:rsidR="00B40FE6">
        <w:t>®</w:t>
      </w:r>
      <w:r w:rsidR="00B40FE6">
        <w:rPr>
          <w:spacing w:val="-5"/>
        </w:rPr>
        <w:t xml:space="preserve"> </w:t>
      </w:r>
      <w:r w:rsidR="00B40FE6">
        <w:t>no</w:t>
      </w:r>
      <w:r w:rsidR="00B40FE6">
        <w:rPr>
          <w:spacing w:val="-4"/>
        </w:rPr>
        <w:t xml:space="preserve"> </w:t>
      </w:r>
      <w:r w:rsidR="00B40FE6">
        <w:t>later</w:t>
      </w:r>
      <w:r w:rsidR="00B40FE6">
        <w:rPr>
          <w:spacing w:val="-4"/>
        </w:rPr>
        <w:t xml:space="preserve"> </w:t>
      </w:r>
      <w:r w:rsidR="00B40FE6">
        <w:t>than</w:t>
      </w:r>
      <w:r w:rsidR="00B40FE6">
        <w:rPr>
          <w:spacing w:val="-4"/>
        </w:rPr>
        <w:t xml:space="preserve"> </w:t>
      </w:r>
      <w:r w:rsidR="00B40FE6">
        <w:t>11:59</w:t>
      </w:r>
      <w:r w:rsidR="00B40FE6">
        <w:rPr>
          <w:spacing w:val="-4"/>
        </w:rPr>
        <w:t xml:space="preserve"> </w:t>
      </w:r>
      <w:r w:rsidR="00B40FE6">
        <w:t>PM</w:t>
      </w:r>
      <w:r w:rsidR="00B40FE6">
        <w:rPr>
          <w:spacing w:val="-5"/>
        </w:rPr>
        <w:t xml:space="preserve"> </w:t>
      </w:r>
      <w:r w:rsidR="00B40FE6">
        <w:t>CST</w:t>
      </w:r>
      <w:r w:rsidR="00B40FE6">
        <w:rPr>
          <w:spacing w:val="-4"/>
        </w:rPr>
        <w:t xml:space="preserve"> </w:t>
      </w:r>
      <w:r w:rsidR="00B40FE6">
        <w:t>on</w:t>
      </w:r>
      <w:r w:rsidR="00B40FE6">
        <w:rPr>
          <w:spacing w:val="-4"/>
        </w:rPr>
        <w:t xml:space="preserve"> </w:t>
      </w:r>
      <w:r>
        <w:t>October 25</w:t>
      </w:r>
      <w:r w:rsidR="00B40FE6">
        <w:t>,</w:t>
      </w:r>
      <w:r w:rsidR="00B40FE6">
        <w:rPr>
          <w:spacing w:val="-4"/>
        </w:rPr>
        <w:t xml:space="preserve"> </w:t>
      </w:r>
      <w:r w:rsidR="00B40FE6">
        <w:t>2020,</w:t>
      </w:r>
      <w:r w:rsidR="00B40FE6">
        <w:rPr>
          <w:spacing w:val="-5"/>
        </w:rPr>
        <w:t xml:space="preserve"> </w:t>
      </w:r>
      <w:r w:rsidR="00B40FE6">
        <w:t>by</w:t>
      </w:r>
      <w:r w:rsidR="00B40FE6">
        <w:rPr>
          <w:spacing w:val="-4"/>
        </w:rPr>
        <w:t xml:space="preserve"> </w:t>
      </w:r>
      <w:r w:rsidR="00B40FE6">
        <w:t>email.</w:t>
      </w:r>
      <w:r w:rsidR="009515CB">
        <w:t xml:space="preserve">  Three fi</w:t>
      </w:r>
      <w:r w:rsidR="00676DD5">
        <w:t xml:space="preserve">nalists from each category of Cattle and Small Ruminant </w:t>
      </w:r>
      <w:r w:rsidR="009515CB">
        <w:t>wi</w:t>
      </w:r>
      <w:r w:rsidR="00676DD5">
        <w:t>ll be voted on Facebook October 30</w:t>
      </w:r>
      <w:r w:rsidR="00676DD5" w:rsidRPr="00676DD5">
        <w:rPr>
          <w:vertAlign w:val="superscript"/>
        </w:rPr>
        <w:t>th</w:t>
      </w:r>
      <w:r w:rsidR="00676DD5">
        <w:t xml:space="preserve"> and 31st</w:t>
      </w:r>
      <w:r w:rsidR="009515CB">
        <w:t>.  The wi</w:t>
      </w:r>
      <w:r w:rsidR="00676DD5">
        <w:t>nners will be announced on November 2nd</w:t>
      </w:r>
      <w:r w:rsidR="009515CB">
        <w:t xml:space="preserve">.  </w:t>
      </w:r>
    </w:p>
    <w:p w:rsidR="005848EB" w:rsidRDefault="005848EB">
      <w:pPr>
        <w:pStyle w:val="BodyText"/>
        <w:spacing w:before="10"/>
        <w:rPr>
          <w:sz w:val="25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345"/>
        </w:tabs>
        <w:spacing w:before="1" w:line="285" w:lineRule="auto"/>
        <w:ind w:right="220" w:firstLine="0"/>
      </w:pPr>
      <w:r>
        <w:t>Email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5" w:history="1">
        <w:r w:rsidR="00750B2B" w:rsidRPr="00227F2A">
          <w:rPr>
            <w:rStyle w:val="Hyperlink"/>
          </w:rPr>
          <w:t>photocontest@reprologix.com</w:t>
        </w:r>
        <w:r w:rsidR="00750B2B" w:rsidRPr="00B128C2">
          <w:rPr>
            <w:rStyle w:val="Hyperlink"/>
            <w:color w:val="auto"/>
            <w:u w:val="none"/>
          </w:rPr>
          <w:t>.</w:t>
        </w:r>
        <w:r w:rsidR="00750B2B" w:rsidRPr="00B128C2">
          <w:rPr>
            <w:rStyle w:val="Hyperlink"/>
            <w:color w:val="auto"/>
            <w:spacing w:val="-6"/>
            <w:u w:val="none"/>
          </w:rPr>
          <w:t xml:space="preserve"> </w:t>
        </w:r>
      </w:hyperlink>
      <w:r>
        <w:t>Include</w:t>
      </w:r>
      <w:r>
        <w:rPr>
          <w:spacing w:val="-6"/>
        </w:rPr>
        <w:t xml:space="preserve"> </w:t>
      </w:r>
      <w:r>
        <w:t>in your email: contestant name, age, address, and parent/guardian phone</w:t>
      </w:r>
      <w:r>
        <w:rPr>
          <w:spacing w:val="-25"/>
        </w:rPr>
        <w:t xml:space="preserve"> </w:t>
      </w:r>
      <w:r>
        <w:t>number.</w:t>
      </w:r>
    </w:p>
    <w:p w:rsidR="005848EB" w:rsidRDefault="00B40FE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85" w:lineRule="auto"/>
        <w:ind w:right="384"/>
      </w:pPr>
      <w:r>
        <w:t>Contact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857216">
        <w:t>this contest</w:t>
      </w:r>
      <w:r>
        <w:t>.</w:t>
      </w:r>
    </w:p>
    <w:p w:rsidR="005848EB" w:rsidRPr="009515CB" w:rsidRDefault="005848EB">
      <w:pPr>
        <w:pStyle w:val="BodyText"/>
        <w:spacing w:before="7"/>
        <w:rPr>
          <w:sz w:val="25"/>
        </w:rPr>
      </w:pPr>
    </w:p>
    <w:p w:rsidR="005848EB" w:rsidRPr="009515CB" w:rsidRDefault="00B40FE6">
      <w:pPr>
        <w:pStyle w:val="ListParagraph"/>
        <w:numPr>
          <w:ilvl w:val="0"/>
          <w:numId w:val="1"/>
        </w:numPr>
        <w:tabs>
          <w:tab w:val="left" w:pos="345"/>
        </w:tabs>
        <w:ind w:left="344"/>
      </w:pPr>
      <w:r w:rsidRPr="009515CB">
        <w:t>Limit</w:t>
      </w:r>
      <w:r w:rsidRPr="009515CB">
        <w:rPr>
          <w:u w:val="single"/>
        </w:rPr>
        <w:t xml:space="preserve"> </w:t>
      </w:r>
      <w:r w:rsidR="00D04A59" w:rsidRPr="009515CB">
        <w:rPr>
          <w:b/>
          <w:u w:val="single"/>
        </w:rPr>
        <w:t>one (1</w:t>
      </w:r>
      <w:r w:rsidRPr="009515CB">
        <w:rPr>
          <w:b/>
          <w:u w:val="single"/>
        </w:rPr>
        <w:t>)</w:t>
      </w:r>
      <w:r w:rsidRPr="009515CB">
        <w:rPr>
          <w:b/>
        </w:rPr>
        <w:t xml:space="preserve"> </w:t>
      </w:r>
      <w:r w:rsidR="00D04A59" w:rsidRPr="009515CB">
        <w:t>entry</w:t>
      </w:r>
      <w:r w:rsidRPr="009515CB">
        <w:t xml:space="preserve"> pe</w:t>
      </w:r>
      <w:r w:rsidR="00D04A59" w:rsidRPr="009515CB">
        <w:t>r person.</w:t>
      </w:r>
      <w:r w:rsidR="00CB58B4" w:rsidRPr="009515CB">
        <w:t xml:space="preserve"> Per Category i.e. you can submit one Small Ruminant and one Cattle picture.</w:t>
      </w:r>
    </w:p>
    <w:p w:rsidR="005848EB" w:rsidRDefault="005848EB">
      <w:pPr>
        <w:pStyle w:val="BodyText"/>
        <w:spacing w:before="2"/>
        <w:rPr>
          <w:sz w:val="30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345"/>
        </w:tabs>
        <w:spacing w:line="285" w:lineRule="auto"/>
        <w:ind w:right="101" w:firstLine="0"/>
      </w:pPr>
      <w:r>
        <w:t>Winners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announced</w:t>
      </w:r>
      <w:r>
        <w:rPr>
          <w:spacing w:val="-5"/>
        </w:rPr>
        <w:t xml:space="preserve"> </w:t>
      </w:r>
      <w:r w:rsidR="003A0DE8">
        <w:t>November 2</w:t>
      </w:r>
      <w:r>
        <w:t>,</w:t>
      </w:r>
      <w:r>
        <w:rPr>
          <w:spacing w:val="-4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ReproLogix</w:t>
      </w:r>
      <w:r>
        <w:rPr>
          <w:spacing w:val="-5"/>
        </w:rPr>
        <w:t xml:space="preserve"> </w:t>
      </w:r>
      <w:r>
        <w:t>Faceboo</w:t>
      </w:r>
      <w:bookmarkStart w:id="0" w:name="_GoBack"/>
      <w:bookmarkEnd w:id="0"/>
      <w:r>
        <w:t>k</w:t>
      </w:r>
      <w:r>
        <w:rPr>
          <w:spacing w:val="-5"/>
        </w:rPr>
        <w:t xml:space="preserve"> </w:t>
      </w:r>
      <w:r>
        <w:t>page.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 1st, 2nd, and 3rd plac</w:t>
      </w:r>
      <w:r w:rsidR="00D04A59">
        <w:t>e win</w:t>
      </w:r>
      <w:r w:rsidR="003A0DE8">
        <w:t xml:space="preserve">ner.  </w:t>
      </w:r>
      <w:r>
        <w:t>We will contact the winners’ parent or legal guardian using the preferred contact number that was listed on the contestant’s entry email. Please send picture</w:t>
      </w:r>
      <w:r w:rsidR="00750B2B">
        <w:t xml:space="preserve">s of the winners with prizes to </w:t>
      </w:r>
      <w:hyperlink r:id="rId6" w:history="1">
        <w:r w:rsidR="00750B2B" w:rsidRPr="00227F2A">
          <w:rPr>
            <w:rStyle w:val="Hyperlink"/>
          </w:rPr>
          <w:t>photocontest@reprologix.com</w:t>
        </w:r>
        <w:r w:rsidR="00750B2B" w:rsidRPr="00B128C2">
          <w:rPr>
            <w:rStyle w:val="Hyperlink"/>
            <w:color w:val="auto"/>
            <w:u w:val="none"/>
          </w:rPr>
          <w:t xml:space="preserve">. </w:t>
        </w:r>
      </w:hyperlink>
      <w:r>
        <w:t xml:space="preserve">They will be uploaded to the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 xml:space="preserve">® </w:t>
      </w:r>
      <w:proofErr w:type="gramStart"/>
      <w:r>
        <w:t>company</w:t>
      </w:r>
      <w:proofErr w:type="gramEnd"/>
      <w:r>
        <w:t xml:space="preserve"> Facebook page. Parent/legal guardian of the winner must sign a picture release form upon the winner receiving the</w:t>
      </w:r>
      <w:r>
        <w:rPr>
          <w:spacing w:val="-3"/>
        </w:rPr>
        <w:t xml:space="preserve"> </w:t>
      </w:r>
      <w:r>
        <w:t>prize.</w:t>
      </w:r>
    </w:p>
    <w:p w:rsidR="005848EB" w:rsidRDefault="005848EB">
      <w:pPr>
        <w:pStyle w:val="BodyText"/>
        <w:spacing w:before="5"/>
        <w:rPr>
          <w:sz w:val="25"/>
        </w:rPr>
      </w:pPr>
    </w:p>
    <w:p w:rsidR="005848EB" w:rsidRDefault="00676DD5">
      <w:pPr>
        <w:pStyle w:val="ListParagraph"/>
        <w:numPr>
          <w:ilvl w:val="0"/>
          <w:numId w:val="1"/>
        </w:numPr>
        <w:tabs>
          <w:tab w:val="left" w:pos="345"/>
        </w:tabs>
        <w:spacing w:line="285" w:lineRule="auto"/>
        <w:ind w:right="102" w:firstLine="0"/>
      </w:pPr>
      <w:r>
        <w:t>First place winner will receive a $</w:t>
      </w:r>
      <w:r w:rsidR="000A0D5A">
        <w:t>5</w:t>
      </w:r>
      <w:r>
        <w:t>00</w:t>
      </w:r>
      <w:r w:rsidR="00B40FE6">
        <w:t xml:space="preserve"> Visa Gift Card</w:t>
      </w:r>
      <w:r>
        <w:t xml:space="preserve">.  Second place winner will receive </w:t>
      </w:r>
      <w:proofErr w:type="gramStart"/>
      <w:r>
        <w:t xml:space="preserve">a </w:t>
      </w:r>
      <w:r w:rsidR="00B40FE6">
        <w:t xml:space="preserve"> $</w:t>
      </w:r>
      <w:proofErr w:type="gramEnd"/>
      <w:r w:rsidR="000A0D5A">
        <w:t>25</w:t>
      </w:r>
      <w:r w:rsidR="00B40FE6">
        <w:t>0.00 Visa Gift Card.</w:t>
      </w:r>
      <w:r>
        <w:t xml:space="preserve">  Third place winner will receive a $</w:t>
      </w:r>
      <w:r w:rsidR="000A0D5A">
        <w:t>10</w:t>
      </w:r>
      <w:r>
        <w:t>0.00 Visa Gift Card.</w:t>
      </w:r>
    </w:p>
    <w:p w:rsidR="005848EB" w:rsidRDefault="005848EB">
      <w:pPr>
        <w:pStyle w:val="BodyText"/>
        <w:spacing w:before="10"/>
        <w:rPr>
          <w:sz w:val="25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344"/>
      </w:pPr>
      <w:r>
        <w:t>Odds of winning depend on the number of eligible entries</w:t>
      </w:r>
      <w:r>
        <w:rPr>
          <w:spacing w:val="-19"/>
        </w:rPr>
        <w:t xml:space="preserve"> </w:t>
      </w:r>
      <w:r>
        <w:t>received.</w:t>
      </w:r>
    </w:p>
    <w:p w:rsidR="005848EB" w:rsidRDefault="005848EB">
      <w:pPr>
        <w:pStyle w:val="BodyText"/>
        <w:spacing w:before="2"/>
        <w:rPr>
          <w:sz w:val="30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467"/>
        </w:tabs>
        <w:spacing w:line="285" w:lineRule="auto"/>
        <w:ind w:right="415" w:firstLine="0"/>
      </w:pPr>
      <w:r>
        <w:t xml:space="preserve">All entries become the property of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>® and may be used or reproduced in any manner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>®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compensation,</w:t>
      </w:r>
      <w:r>
        <w:rPr>
          <w:spacing w:val="-6"/>
        </w:rPr>
        <w:t xml:space="preserve"> </w:t>
      </w:r>
      <w:r>
        <w:t>and 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returned.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>®</w:t>
      </w:r>
      <w:r>
        <w:rPr>
          <w:spacing w:val="-5"/>
        </w:rPr>
        <w:t xml:space="preserve"> </w:t>
      </w:r>
      <w:r>
        <w:t>Facebook</w:t>
      </w:r>
      <w:r w:rsidR="00750B2B">
        <w:t xml:space="preserve"> page at </w:t>
      </w:r>
      <w:r w:rsidR="00750B2B">
        <w:rPr>
          <w:color w:val="1154CC"/>
          <w:spacing w:val="-159"/>
          <w:u w:val="single" w:color="1154CC"/>
        </w:rPr>
        <w:t>w</w:t>
      </w:r>
      <w:hyperlink r:id="rId7">
        <w:r w:rsidR="00750B2B">
          <w:rPr>
            <w:color w:val="1154CC"/>
            <w:spacing w:val="98"/>
          </w:rPr>
          <w:t xml:space="preserve"> </w:t>
        </w:r>
        <w:r w:rsidR="00750B2B">
          <w:rPr>
            <w:color w:val="1154CC"/>
            <w:u w:val="single" w:color="1154CC"/>
          </w:rPr>
          <w:t>ww.facebook.com/ReproLogix/</w:t>
        </w:r>
        <w:r w:rsidR="00750B2B">
          <w:rPr>
            <w:color w:val="1154CC"/>
          </w:rPr>
          <w:t xml:space="preserve"> </w:t>
        </w:r>
      </w:hyperlink>
      <w:r w:rsidR="00750B2B">
        <w:t>without prior approval.</w:t>
      </w:r>
    </w:p>
    <w:p w:rsidR="005848EB" w:rsidRDefault="005848EB">
      <w:pPr>
        <w:pStyle w:val="BodyText"/>
        <w:spacing w:before="1"/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467"/>
        </w:tabs>
        <w:spacing w:before="93" w:line="285" w:lineRule="auto"/>
        <w:ind w:right="245" w:firstLine="0"/>
        <w:jc w:val="both"/>
      </w:pPr>
      <w:r>
        <w:t>By participating, Contest entrants: (1) represent that they have complied with these Official Contest</w:t>
      </w:r>
      <w:r>
        <w:rPr>
          <w:spacing w:val="-5"/>
        </w:rPr>
        <w:t xml:space="preserve"> </w:t>
      </w:r>
      <w:r>
        <w:t>Rules;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>®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 xml:space="preserve">or her name, city, state, and likeness; (3) release </w:t>
      </w:r>
      <w:proofErr w:type="spellStart"/>
      <w:r>
        <w:t>Rep</w:t>
      </w:r>
      <w:r w:rsidR="00635510">
        <w:t>r</w:t>
      </w:r>
      <w:r>
        <w:t>ologix</w:t>
      </w:r>
      <w:proofErr w:type="spellEnd"/>
      <w:r>
        <w:t>® from any and all liability</w:t>
      </w:r>
      <w:r>
        <w:rPr>
          <w:spacing w:val="-42"/>
        </w:rPr>
        <w:t xml:space="preserve"> </w:t>
      </w:r>
      <w:r>
        <w:t>in</w:t>
      </w:r>
    </w:p>
    <w:p w:rsidR="005848EB" w:rsidRDefault="005848EB">
      <w:pPr>
        <w:spacing w:line="285" w:lineRule="auto"/>
        <w:jc w:val="both"/>
        <w:sectPr w:rsidR="005848EB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5848EB" w:rsidRDefault="00B40FE6">
      <w:pPr>
        <w:pStyle w:val="BodyText"/>
        <w:spacing w:before="63" w:line="285" w:lineRule="auto"/>
        <w:ind w:left="100"/>
      </w:pPr>
      <w:proofErr w:type="gramStart"/>
      <w:r>
        <w:lastRenderedPageBreak/>
        <w:t>connection</w:t>
      </w:r>
      <w:proofErr w:type="gramEnd"/>
      <w:r>
        <w:t xml:space="preserve"> with this Contest; and (4) agree to execute an affidavit of eligibility/prize acceptance form and publicity release if requested to do so, all without further compensation.</w:t>
      </w:r>
    </w:p>
    <w:p w:rsidR="005848EB" w:rsidRDefault="005848EB">
      <w:pPr>
        <w:pStyle w:val="BodyText"/>
        <w:spacing w:before="11"/>
        <w:rPr>
          <w:sz w:val="25"/>
        </w:rPr>
      </w:pPr>
    </w:p>
    <w:p w:rsidR="005848EB" w:rsidRDefault="00B40FE6">
      <w:pPr>
        <w:pStyle w:val="ListParagraph"/>
        <w:numPr>
          <w:ilvl w:val="0"/>
          <w:numId w:val="1"/>
        </w:numPr>
        <w:tabs>
          <w:tab w:val="left" w:pos="467"/>
        </w:tabs>
        <w:spacing w:line="285" w:lineRule="auto"/>
        <w:ind w:right="453" w:firstLine="0"/>
      </w:pPr>
      <w:proofErr w:type="spellStart"/>
      <w:r>
        <w:t>Rep</w:t>
      </w:r>
      <w:r w:rsidR="00635510">
        <w:t>r</w:t>
      </w:r>
      <w:r>
        <w:t>ologix</w:t>
      </w:r>
      <w:proofErr w:type="spellEnd"/>
      <w:r>
        <w:t>®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lost,</w:t>
      </w:r>
      <w:r>
        <w:rPr>
          <w:spacing w:val="-6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misdirected</w:t>
      </w:r>
      <w:r>
        <w:rPr>
          <w:spacing w:val="-7"/>
        </w:rPr>
        <w:t xml:space="preserve"> </w:t>
      </w:r>
      <w:r>
        <w:t>entries,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incomplete/incorrect entries.</w:t>
      </w:r>
    </w:p>
    <w:sectPr w:rsidR="005848EB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357C"/>
    <w:multiLevelType w:val="hybridMultilevel"/>
    <w:tmpl w:val="DB722C5E"/>
    <w:lvl w:ilvl="0" w:tplc="6C38F71A">
      <w:start w:val="1"/>
      <w:numFmt w:val="decimal"/>
      <w:lvlText w:val="%1."/>
      <w:lvlJc w:val="left"/>
      <w:pPr>
        <w:ind w:left="100" w:hanging="245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</w:rPr>
    </w:lvl>
    <w:lvl w:ilvl="1" w:tplc="ABD812F2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2F2CA0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3FC6960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FF40CEA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B6C2C13C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9C54CC56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1A666E6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F2C6211E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EB"/>
    <w:rsid w:val="000A0D5A"/>
    <w:rsid w:val="003A0DE8"/>
    <w:rsid w:val="003A1B68"/>
    <w:rsid w:val="005848EB"/>
    <w:rsid w:val="00635510"/>
    <w:rsid w:val="00676DD5"/>
    <w:rsid w:val="00691F81"/>
    <w:rsid w:val="00750B2B"/>
    <w:rsid w:val="00857216"/>
    <w:rsid w:val="009515CB"/>
    <w:rsid w:val="00B128C2"/>
    <w:rsid w:val="00B40FE6"/>
    <w:rsid w:val="00CB58B4"/>
    <w:rsid w:val="00D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29BAB-0771-4817-B417-7240D98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eproLogi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contest@reprologix.com" TargetMode="External"/><Relationship Id="rId5" Type="http://schemas.openxmlformats.org/officeDocument/2006/relationships/hyperlink" Target="mailto:photocontest@reprologi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Buster, Ann Marie</cp:lastModifiedBy>
  <cp:revision>5</cp:revision>
  <dcterms:created xsi:type="dcterms:W3CDTF">2020-10-01T13:50:00Z</dcterms:created>
  <dcterms:modified xsi:type="dcterms:W3CDTF">2020-10-16T18:29:00Z</dcterms:modified>
</cp:coreProperties>
</file>